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12396" w14:textId="5D52ADE7" w:rsidR="00437EFB" w:rsidRDefault="00D00C91" w:rsidP="00D00C91">
      <w:pPr>
        <w:jc w:val="center"/>
        <w:rPr>
          <w:sz w:val="40"/>
          <w:szCs w:val="40"/>
        </w:rPr>
      </w:pPr>
      <w:r>
        <w:rPr>
          <w:sz w:val="40"/>
          <w:szCs w:val="40"/>
        </w:rPr>
        <w:t>Barbed Wire Beacon</w:t>
      </w:r>
    </w:p>
    <w:p w14:paraId="6BBA5CDE" w14:textId="16016A81" w:rsidR="00D00C91" w:rsidRDefault="00D00C91" w:rsidP="00D00C91">
      <w:pPr>
        <w:jc w:val="center"/>
        <w:rPr>
          <w:sz w:val="32"/>
          <w:szCs w:val="32"/>
        </w:rPr>
      </w:pPr>
      <w:r>
        <w:rPr>
          <w:sz w:val="32"/>
          <w:szCs w:val="32"/>
        </w:rPr>
        <w:t>Whom They Pierced</w:t>
      </w:r>
    </w:p>
    <w:p w14:paraId="1E81C655" w14:textId="5C9450BE" w:rsidR="00D00C91" w:rsidRDefault="00D00C91" w:rsidP="00D00C91">
      <w:pPr>
        <w:jc w:val="center"/>
        <w:rPr>
          <w:sz w:val="28"/>
          <w:szCs w:val="28"/>
        </w:rPr>
      </w:pPr>
      <w:r w:rsidRPr="00D00C91">
        <w:rPr>
          <w:sz w:val="28"/>
          <w:szCs w:val="28"/>
        </w:rPr>
        <w:t>Zec</w:t>
      </w:r>
      <w:r>
        <w:rPr>
          <w:sz w:val="28"/>
          <w:szCs w:val="28"/>
        </w:rPr>
        <w:t>hariah</w:t>
      </w:r>
      <w:r w:rsidRPr="00D00C91">
        <w:rPr>
          <w:sz w:val="28"/>
          <w:szCs w:val="28"/>
        </w:rPr>
        <w:t xml:space="preserve"> 12:10 </w:t>
      </w:r>
      <w:r>
        <w:rPr>
          <w:sz w:val="28"/>
          <w:szCs w:val="28"/>
        </w:rPr>
        <w:t>“</w:t>
      </w:r>
      <w:r w:rsidRPr="00D00C91">
        <w:rPr>
          <w:sz w:val="28"/>
          <w:szCs w:val="28"/>
        </w:rPr>
        <w:t>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r>
        <w:rPr>
          <w:sz w:val="28"/>
          <w:szCs w:val="28"/>
        </w:rPr>
        <w:t>”</w:t>
      </w:r>
    </w:p>
    <w:p w14:paraId="1D9D21A3" w14:textId="30C1525B" w:rsidR="006B41D7" w:rsidRDefault="00EF75A2" w:rsidP="00087671">
      <w:pPr>
        <w:rPr>
          <w:sz w:val="24"/>
          <w:szCs w:val="24"/>
        </w:rPr>
      </w:pPr>
      <w:r>
        <w:rPr>
          <w:sz w:val="24"/>
          <w:szCs w:val="24"/>
        </w:rPr>
        <w:t>All through the Bible it is plain to see that Jesus Christ is God in the flesh, that the Father and the Son are one.</w:t>
      </w:r>
      <w:r w:rsidR="00B157DB">
        <w:rPr>
          <w:sz w:val="24"/>
          <w:szCs w:val="24"/>
        </w:rPr>
        <w:t xml:space="preserve"> Despite th</w:t>
      </w:r>
      <w:r w:rsidR="008E0E8B">
        <w:rPr>
          <w:sz w:val="24"/>
          <w:szCs w:val="24"/>
        </w:rPr>
        <w:t>e</w:t>
      </w:r>
      <w:r w:rsidR="00B157DB">
        <w:rPr>
          <w:sz w:val="24"/>
          <w:szCs w:val="24"/>
        </w:rPr>
        <w:t xml:space="preserve"> fact that there are so many verses showing who Jesus is, many still have been fooled into believing that Christ was not God in the flesh. I want to take this week to look at both the Old and New Testaments showing us </w:t>
      </w:r>
      <w:r w:rsidR="00DF21E0">
        <w:rPr>
          <w:sz w:val="24"/>
          <w:szCs w:val="24"/>
        </w:rPr>
        <w:t xml:space="preserve">who </w:t>
      </w:r>
      <w:r w:rsidR="00B157DB">
        <w:rPr>
          <w:sz w:val="24"/>
          <w:szCs w:val="24"/>
        </w:rPr>
        <w:t>Christ is.</w:t>
      </w:r>
      <w:r w:rsidR="006B41D7">
        <w:rPr>
          <w:sz w:val="24"/>
          <w:szCs w:val="24"/>
        </w:rPr>
        <w:t xml:space="preserve"> </w:t>
      </w:r>
      <w:r w:rsidR="00ED16FF">
        <w:rPr>
          <w:sz w:val="24"/>
          <w:szCs w:val="24"/>
        </w:rPr>
        <w:t>This verse in Zechariah is</w:t>
      </w:r>
      <w:r w:rsidR="008E0E8B">
        <w:rPr>
          <w:sz w:val="24"/>
          <w:szCs w:val="24"/>
        </w:rPr>
        <w:t xml:space="preserve"> a</w:t>
      </w:r>
      <w:r w:rsidR="00ED16FF">
        <w:rPr>
          <w:sz w:val="24"/>
          <w:szCs w:val="24"/>
        </w:rPr>
        <w:t xml:space="preserve"> great one to see that Jesus Christ is God. Our text verse is the Lord speaking to the nation of Israel through the prophet Zechariah </w:t>
      </w:r>
      <w:r w:rsidR="002D73D9">
        <w:rPr>
          <w:sz w:val="24"/>
          <w:szCs w:val="24"/>
        </w:rPr>
        <w:t xml:space="preserve">about how He will protect them from all nations that seek to destroy them. </w:t>
      </w:r>
      <w:r w:rsidR="008E0E8B">
        <w:rPr>
          <w:sz w:val="24"/>
          <w:szCs w:val="24"/>
        </w:rPr>
        <w:t>God then goes on to tell them that the “house of David” will be able to “look upon me whom they have pierced”</w:t>
      </w:r>
      <w:r w:rsidR="00DF21E0">
        <w:rPr>
          <w:sz w:val="24"/>
          <w:szCs w:val="24"/>
        </w:rPr>
        <w:t>.</w:t>
      </w:r>
      <w:r w:rsidR="008E0E8B">
        <w:rPr>
          <w:sz w:val="24"/>
          <w:szCs w:val="24"/>
        </w:rPr>
        <w:t xml:space="preserve"> </w:t>
      </w:r>
      <w:r w:rsidR="00DF21E0">
        <w:rPr>
          <w:sz w:val="24"/>
          <w:szCs w:val="24"/>
        </w:rPr>
        <w:t>H</w:t>
      </w:r>
      <w:r w:rsidR="008E0E8B">
        <w:rPr>
          <w:sz w:val="24"/>
          <w:szCs w:val="24"/>
        </w:rPr>
        <w:t xml:space="preserve">ow is it that God could be pierced or that someone can look upon Him when no </w:t>
      </w:r>
      <w:r w:rsidR="005D7696">
        <w:rPr>
          <w:sz w:val="24"/>
          <w:szCs w:val="24"/>
        </w:rPr>
        <w:t xml:space="preserve">man </w:t>
      </w:r>
      <w:r w:rsidR="008E0E8B">
        <w:rPr>
          <w:sz w:val="24"/>
          <w:szCs w:val="24"/>
        </w:rPr>
        <w:t xml:space="preserve">can </w:t>
      </w:r>
      <w:r w:rsidR="005D7696">
        <w:rPr>
          <w:sz w:val="24"/>
          <w:szCs w:val="24"/>
        </w:rPr>
        <w:t>even see God and live</w:t>
      </w:r>
      <w:r w:rsidR="008E0E8B">
        <w:rPr>
          <w:sz w:val="24"/>
          <w:szCs w:val="24"/>
        </w:rPr>
        <w:t xml:space="preserve">. </w:t>
      </w:r>
      <w:r w:rsidR="00D1063A" w:rsidRPr="00D1063A">
        <w:rPr>
          <w:sz w:val="24"/>
          <w:szCs w:val="24"/>
        </w:rPr>
        <w:t>Exo</w:t>
      </w:r>
      <w:r w:rsidR="00D1063A">
        <w:rPr>
          <w:sz w:val="24"/>
          <w:szCs w:val="24"/>
        </w:rPr>
        <w:t>dus</w:t>
      </w:r>
      <w:r w:rsidR="00D1063A" w:rsidRPr="00D1063A">
        <w:rPr>
          <w:sz w:val="24"/>
          <w:szCs w:val="24"/>
        </w:rPr>
        <w:t xml:space="preserve"> 33:20 </w:t>
      </w:r>
      <w:r w:rsidR="00D1063A">
        <w:rPr>
          <w:sz w:val="24"/>
          <w:szCs w:val="24"/>
        </w:rPr>
        <w:t>“</w:t>
      </w:r>
      <w:r w:rsidR="00D1063A" w:rsidRPr="00D1063A">
        <w:rPr>
          <w:sz w:val="24"/>
          <w:szCs w:val="24"/>
        </w:rPr>
        <w:t xml:space="preserve">And he said, </w:t>
      </w:r>
      <w:proofErr w:type="gramStart"/>
      <w:r w:rsidR="00D1063A" w:rsidRPr="00D1063A">
        <w:rPr>
          <w:sz w:val="24"/>
          <w:szCs w:val="24"/>
        </w:rPr>
        <w:t>Thou</w:t>
      </w:r>
      <w:proofErr w:type="gramEnd"/>
      <w:r w:rsidR="00D1063A" w:rsidRPr="00D1063A">
        <w:rPr>
          <w:sz w:val="24"/>
          <w:szCs w:val="24"/>
        </w:rPr>
        <w:t xml:space="preserve"> canst not see my face: for there shall no man see me, and live.</w:t>
      </w:r>
      <w:r w:rsidR="00D1063A">
        <w:rPr>
          <w:sz w:val="24"/>
          <w:szCs w:val="24"/>
        </w:rPr>
        <w:t>”</w:t>
      </w:r>
      <w:r w:rsidR="003D68FD">
        <w:rPr>
          <w:sz w:val="24"/>
          <w:szCs w:val="24"/>
        </w:rPr>
        <w:t xml:space="preserve"> </w:t>
      </w:r>
      <w:r w:rsidR="00087671">
        <w:rPr>
          <w:sz w:val="24"/>
          <w:szCs w:val="24"/>
        </w:rPr>
        <w:t xml:space="preserve">In order for us to look upon God, He had to provide a way, and He did that through becoming flesh in the form of Jesus Christ. </w:t>
      </w:r>
      <w:r w:rsidR="00087671" w:rsidRPr="00087671">
        <w:rPr>
          <w:sz w:val="24"/>
          <w:szCs w:val="24"/>
        </w:rPr>
        <w:t>Ph</w:t>
      </w:r>
      <w:r w:rsidR="00087671">
        <w:rPr>
          <w:sz w:val="24"/>
          <w:szCs w:val="24"/>
        </w:rPr>
        <w:t>ilip</w:t>
      </w:r>
      <w:r w:rsidR="00087671" w:rsidRPr="00087671">
        <w:rPr>
          <w:sz w:val="24"/>
          <w:szCs w:val="24"/>
        </w:rPr>
        <w:t>p</w:t>
      </w:r>
      <w:r w:rsidR="00087671">
        <w:rPr>
          <w:sz w:val="24"/>
          <w:szCs w:val="24"/>
        </w:rPr>
        <w:t>ians</w:t>
      </w:r>
      <w:r w:rsidR="00087671" w:rsidRPr="00087671">
        <w:rPr>
          <w:sz w:val="24"/>
          <w:szCs w:val="24"/>
        </w:rPr>
        <w:t xml:space="preserve"> 2:5</w:t>
      </w:r>
      <w:r w:rsidR="00087671">
        <w:rPr>
          <w:sz w:val="24"/>
          <w:szCs w:val="24"/>
        </w:rPr>
        <w:t>-6</w:t>
      </w:r>
      <w:r w:rsidR="00087671" w:rsidRPr="00087671">
        <w:rPr>
          <w:sz w:val="24"/>
          <w:szCs w:val="24"/>
        </w:rPr>
        <w:t xml:space="preserve"> </w:t>
      </w:r>
      <w:r w:rsidR="00087671">
        <w:rPr>
          <w:sz w:val="24"/>
          <w:szCs w:val="24"/>
        </w:rPr>
        <w:t>“</w:t>
      </w:r>
      <w:r w:rsidR="00087671" w:rsidRPr="00087671">
        <w:rPr>
          <w:sz w:val="24"/>
          <w:szCs w:val="24"/>
        </w:rPr>
        <w:t>Let this mind be in you, which was also in Christ Jesus: Who, being in the form of God, thought it not robbery to be equal with God:</w:t>
      </w:r>
      <w:r w:rsidR="00087671">
        <w:rPr>
          <w:sz w:val="24"/>
          <w:szCs w:val="24"/>
        </w:rPr>
        <w:t xml:space="preserve">” The Apostle Paul also gave witness that Christ Jesus is God, </w:t>
      </w:r>
      <w:r w:rsidR="00087671" w:rsidRPr="00087671">
        <w:rPr>
          <w:sz w:val="24"/>
          <w:szCs w:val="24"/>
        </w:rPr>
        <w:t>Tit</w:t>
      </w:r>
      <w:r w:rsidR="00087671">
        <w:rPr>
          <w:sz w:val="24"/>
          <w:szCs w:val="24"/>
        </w:rPr>
        <w:t>us</w:t>
      </w:r>
      <w:r w:rsidR="00087671" w:rsidRPr="00087671">
        <w:rPr>
          <w:sz w:val="24"/>
          <w:szCs w:val="24"/>
        </w:rPr>
        <w:t xml:space="preserve"> 2:13</w:t>
      </w:r>
      <w:r w:rsidR="00087671">
        <w:rPr>
          <w:sz w:val="24"/>
          <w:szCs w:val="24"/>
        </w:rPr>
        <w:t>-14</w:t>
      </w:r>
      <w:r w:rsidR="00087671" w:rsidRPr="00087671">
        <w:rPr>
          <w:sz w:val="24"/>
          <w:szCs w:val="24"/>
        </w:rPr>
        <w:t xml:space="preserve"> Looking for that blessed hope, and the glorious appearing of the great God and our Saviour Jesus Christ; Who gave himself for us, that he might redeem us from all iniquity, and purify unto himself a peculiar people, zealous of good works.</w:t>
      </w:r>
      <w:r w:rsidR="00224900">
        <w:rPr>
          <w:sz w:val="24"/>
          <w:szCs w:val="24"/>
        </w:rPr>
        <w:t xml:space="preserve"> Even the prophet Isaiah told that one of the names of the Messiah is “The mighty God”, </w:t>
      </w:r>
      <w:r w:rsidR="00224900" w:rsidRPr="00224900">
        <w:rPr>
          <w:sz w:val="24"/>
          <w:szCs w:val="24"/>
        </w:rPr>
        <w:t>Isa</w:t>
      </w:r>
      <w:r w:rsidR="00224900">
        <w:rPr>
          <w:sz w:val="24"/>
          <w:szCs w:val="24"/>
        </w:rPr>
        <w:t>iah</w:t>
      </w:r>
      <w:r w:rsidR="00224900" w:rsidRPr="00224900">
        <w:rPr>
          <w:sz w:val="24"/>
          <w:szCs w:val="24"/>
        </w:rPr>
        <w:t xml:space="preserve"> 9:6</w:t>
      </w:r>
      <w:r w:rsidR="00224900">
        <w:rPr>
          <w:sz w:val="24"/>
          <w:szCs w:val="24"/>
        </w:rPr>
        <w:t xml:space="preserve"> “</w:t>
      </w:r>
      <w:r w:rsidR="00224900" w:rsidRPr="00224900">
        <w:rPr>
          <w:sz w:val="24"/>
          <w:szCs w:val="24"/>
        </w:rPr>
        <w:t>For unto us a child is born, unto us a son is given: and the government shall be upon his shoulder: and his name shall be called Wonderful, Counsellor, The mighty God, The everlasting Father, The Prince of Peace.</w:t>
      </w:r>
      <w:r w:rsidR="00224900">
        <w:rPr>
          <w:sz w:val="24"/>
          <w:szCs w:val="24"/>
        </w:rPr>
        <w:t xml:space="preserve">” John the Beloved was so close to Jesus that he could have heard the very heartbeat of God at the Last Supper, John told us in the opening of the Gospel of John, </w:t>
      </w:r>
      <w:r w:rsidR="00224900" w:rsidRPr="00224900">
        <w:rPr>
          <w:sz w:val="24"/>
          <w:szCs w:val="24"/>
        </w:rPr>
        <w:t>Joh</w:t>
      </w:r>
      <w:r w:rsidR="00224900">
        <w:rPr>
          <w:sz w:val="24"/>
          <w:szCs w:val="24"/>
        </w:rPr>
        <w:t>n</w:t>
      </w:r>
      <w:r w:rsidR="00224900" w:rsidRPr="00224900">
        <w:rPr>
          <w:sz w:val="24"/>
          <w:szCs w:val="24"/>
        </w:rPr>
        <w:t xml:space="preserve"> 1:1 </w:t>
      </w:r>
      <w:r w:rsidR="00224900">
        <w:rPr>
          <w:sz w:val="24"/>
          <w:szCs w:val="24"/>
        </w:rPr>
        <w:t>“</w:t>
      </w:r>
      <w:r w:rsidR="00224900" w:rsidRPr="00224900">
        <w:rPr>
          <w:sz w:val="24"/>
          <w:szCs w:val="24"/>
        </w:rPr>
        <w:t>In the beginning was the Word, and the Word was with God, and the Word was God.</w:t>
      </w:r>
      <w:r w:rsidR="00224900">
        <w:rPr>
          <w:sz w:val="24"/>
          <w:szCs w:val="24"/>
        </w:rPr>
        <w:t xml:space="preserve">” </w:t>
      </w:r>
      <w:r w:rsidR="00224900" w:rsidRPr="00224900">
        <w:rPr>
          <w:sz w:val="24"/>
          <w:szCs w:val="24"/>
        </w:rPr>
        <w:t>Joh</w:t>
      </w:r>
      <w:r w:rsidR="00224900">
        <w:rPr>
          <w:sz w:val="24"/>
          <w:szCs w:val="24"/>
        </w:rPr>
        <w:t>n</w:t>
      </w:r>
      <w:r w:rsidR="00224900" w:rsidRPr="00224900">
        <w:rPr>
          <w:sz w:val="24"/>
          <w:szCs w:val="24"/>
        </w:rPr>
        <w:t xml:space="preserve"> 1:14 </w:t>
      </w:r>
      <w:r w:rsidR="00224900">
        <w:rPr>
          <w:sz w:val="24"/>
          <w:szCs w:val="24"/>
        </w:rPr>
        <w:t>“</w:t>
      </w:r>
      <w:r w:rsidR="00224900" w:rsidRPr="00224900">
        <w:rPr>
          <w:sz w:val="24"/>
          <w:szCs w:val="24"/>
        </w:rPr>
        <w:t>And the Word was made flesh, and dwelt among us, (and we beheld his glory, the glory as of the only begotten of the Father,) full of grace and truth.</w:t>
      </w:r>
      <w:r w:rsidR="00224900">
        <w:rPr>
          <w:sz w:val="24"/>
          <w:szCs w:val="24"/>
        </w:rPr>
        <w:t>”</w:t>
      </w:r>
      <w:r w:rsidR="0039183B">
        <w:rPr>
          <w:sz w:val="24"/>
          <w:szCs w:val="24"/>
        </w:rPr>
        <w:t xml:space="preserve"> Do not let anyone tell that the Lord Jesus Christ was not God in the flesh, because the Word of God plainly teaches the </w:t>
      </w:r>
      <w:r w:rsidR="005F5EDC">
        <w:rPr>
          <w:sz w:val="24"/>
          <w:szCs w:val="24"/>
        </w:rPr>
        <w:t>Father</w:t>
      </w:r>
      <w:r w:rsidR="0039183B">
        <w:rPr>
          <w:sz w:val="24"/>
          <w:szCs w:val="24"/>
        </w:rPr>
        <w:t xml:space="preserve"> and the Son are one.</w:t>
      </w:r>
    </w:p>
    <w:p w14:paraId="5888D6CE" w14:textId="313E4018" w:rsidR="0039183B" w:rsidRPr="00D00C91" w:rsidRDefault="0039183B" w:rsidP="00087671">
      <w:pPr>
        <w:rPr>
          <w:sz w:val="24"/>
          <w:szCs w:val="24"/>
        </w:rPr>
      </w:pPr>
      <w:r>
        <w:rPr>
          <w:sz w:val="24"/>
          <w:szCs w:val="24"/>
        </w:rPr>
        <w:t xml:space="preserve">Pastor </w:t>
      </w:r>
      <w:r w:rsidRPr="0039183B">
        <w:rPr>
          <w:sz w:val="24"/>
          <w:szCs w:val="24"/>
        </w:rPr>
        <w:t>Daniel Lineberry</w:t>
      </w:r>
    </w:p>
    <w:sectPr w:rsidR="0039183B" w:rsidRPr="00D00C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C91"/>
    <w:rsid w:val="00087671"/>
    <w:rsid w:val="00224900"/>
    <w:rsid w:val="002D73D9"/>
    <w:rsid w:val="0039183B"/>
    <w:rsid w:val="003D68FD"/>
    <w:rsid w:val="00437EFB"/>
    <w:rsid w:val="005D7696"/>
    <w:rsid w:val="005F5EDC"/>
    <w:rsid w:val="006B41D7"/>
    <w:rsid w:val="008E0E8B"/>
    <w:rsid w:val="00B157DB"/>
    <w:rsid w:val="00D00C91"/>
    <w:rsid w:val="00D1063A"/>
    <w:rsid w:val="00DF21E0"/>
    <w:rsid w:val="00ED16FF"/>
    <w:rsid w:val="00EF7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EE806"/>
  <w15:chartTrackingRefBased/>
  <w15:docId w15:val="{CEC6FB0B-FE77-4B7D-A2DA-F1FA80882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0C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0C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0C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0C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0C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0C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0C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0C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0C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C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0C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0C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0C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0C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0C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0C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0C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0C91"/>
    <w:rPr>
      <w:rFonts w:eastAsiaTheme="majorEastAsia" w:cstheme="majorBidi"/>
      <w:color w:val="272727" w:themeColor="text1" w:themeTint="D8"/>
    </w:rPr>
  </w:style>
  <w:style w:type="paragraph" w:styleId="Title">
    <w:name w:val="Title"/>
    <w:basedOn w:val="Normal"/>
    <w:next w:val="Normal"/>
    <w:link w:val="TitleChar"/>
    <w:uiPriority w:val="10"/>
    <w:qFormat/>
    <w:rsid w:val="00D00C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0C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0C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0C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0C91"/>
    <w:pPr>
      <w:spacing w:before="160"/>
      <w:jc w:val="center"/>
    </w:pPr>
    <w:rPr>
      <w:i/>
      <w:iCs/>
      <w:color w:val="404040" w:themeColor="text1" w:themeTint="BF"/>
    </w:rPr>
  </w:style>
  <w:style w:type="character" w:customStyle="1" w:styleId="QuoteChar">
    <w:name w:val="Quote Char"/>
    <w:basedOn w:val="DefaultParagraphFont"/>
    <w:link w:val="Quote"/>
    <w:uiPriority w:val="29"/>
    <w:rsid w:val="00D00C91"/>
    <w:rPr>
      <w:i/>
      <w:iCs/>
      <w:color w:val="404040" w:themeColor="text1" w:themeTint="BF"/>
    </w:rPr>
  </w:style>
  <w:style w:type="paragraph" w:styleId="ListParagraph">
    <w:name w:val="List Paragraph"/>
    <w:basedOn w:val="Normal"/>
    <w:uiPriority w:val="34"/>
    <w:qFormat/>
    <w:rsid w:val="00D00C91"/>
    <w:pPr>
      <w:ind w:left="720"/>
      <w:contextualSpacing/>
    </w:pPr>
  </w:style>
  <w:style w:type="character" w:styleId="IntenseEmphasis">
    <w:name w:val="Intense Emphasis"/>
    <w:basedOn w:val="DefaultParagraphFont"/>
    <w:uiPriority w:val="21"/>
    <w:qFormat/>
    <w:rsid w:val="00D00C91"/>
    <w:rPr>
      <w:i/>
      <w:iCs/>
      <w:color w:val="0F4761" w:themeColor="accent1" w:themeShade="BF"/>
    </w:rPr>
  </w:style>
  <w:style w:type="paragraph" w:styleId="IntenseQuote">
    <w:name w:val="Intense Quote"/>
    <w:basedOn w:val="Normal"/>
    <w:next w:val="Normal"/>
    <w:link w:val="IntenseQuoteChar"/>
    <w:uiPriority w:val="30"/>
    <w:qFormat/>
    <w:rsid w:val="00D00C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0C91"/>
    <w:rPr>
      <w:i/>
      <w:iCs/>
      <w:color w:val="0F4761" w:themeColor="accent1" w:themeShade="BF"/>
    </w:rPr>
  </w:style>
  <w:style w:type="character" w:styleId="IntenseReference">
    <w:name w:val="Intense Reference"/>
    <w:basedOn w:val="DefaultParagraphFont"/>
    <w:uiPriority w:val="32"/>
    <w:qFormat/>
    <w:rsid w:val="00D00C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1337</TotalTime>
  <Pages>1</Pages>
  <Words>415</Words>
  <Characters>2370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18</cp:revision>
  <dcterms:created xsi:type="dcterms:W3CDTF">2024-03-11T02:46:00Z</dcterms:created>
  <dcterms:modified xsi:type="dcterms:W3CDTF">2024-03-12T02:21:00Z</dcterms:modified>
</cp:coreProperties>
</file>